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>АДМИНИСТРАЦИЯ ВОСТРОВСКОГО СЕЛЬСОВЕТА</w:t>
      </w:r>
    </w:p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>ВОЛЧИХИНСКОГО РАЙОНА АЛТАЙСКОГО КРАЯ</w:t>
      </w:r>
    </w:p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2B9D" w:rsidRPr="006F2B9D" w:rsidRDefault="006F2B9D" w:rsidP="006F2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>14.08.2017                                              №15                                    с. Вострово</w:t>
      </w: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noProof/>
          <w:sz w:val="28"/>
          <w:szCs w:val="28"/>
        </w:rPr>
      </w:r>
      <w:r w:rsidRPr="006F2B9D">
        <w:rPr>
          <w:rFonts w:ascii="Times New Roman" w:hAnsi="Times New Roman" w:cs="Times New Roman"/>
          <w:sz w:val="28"/>
          <w:szCs w:val="28"/>
        </w:rPr>
        <w:pict>
          <v:group id="_x0000_s1026" editas="canvas" style="width:279pt;height:198pt;mso-position-horizontal-relative:char;mso-position-vertical-relative:line" coordorigin="2226,1628" coordsize="4212,2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6;top:1628;width:4212;height:297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26;top:1628;width:4212;height:2970" strokecolor="white">
              <v:textbox style="mso-next-textbox:#_x0000_s1028">
                <w:txbxContent>
                  <w:p w:rsidR="006F2B9D" w:rsidRPr="006F2B9D" w:rsidRDefault="006F2B9D" w:rsidP="006F2B9D">
                    <w:pPr>
                      <w:tabs>
                        <w:tab w:val="left" w:pos="915"/>
                      </w:tabs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color w:val="282828"/>
                        <w:sz w:val="28"/>
                        <w:szCs w:val="28"/>
                      </w:rPr>
                      <w:t>«</w:t>
                    </w:r>
                    <w:r w:rsidRPr="006F2B9D">
                      <w:rPr>
                        <w:rFonts w:ascii="Times New Roman" w:hAnsi="Times New Roman" w:cs="Times New Roman"/>
                        <w:color w:val="282828"/>
                        <w:sz w:val="28"/>
                        <w:szCs w:val="28"/>
                      </w:rPr>
                      <w:t>Об утверждении Положения о порядке сообщения отдельными категориями лиц</w:t>
                    </w:r>
                    <w:r w:rsidRPr="006F2B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</w:t>
                    </w:r>
                    <w:r w:rsidRPr="006F2B9D">
                      <w:rPr>
                        <w:rFonts w:ascii="Times New Roman" w:hAnsi="Times New Roman" w:cs="Times New Roman"/>
                        <w:color w:val="282828"/>
                        <w:sz w:val="28"/>
                        <w:szCs w:val="28"/>
                      </w:rPr>
                      <w:t xml:space="preserve"> о получении подарка</w:t>
                    </w:r>
                    <w:r w:rsidRPr="006F2B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F2B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 его реализации».</w:t>
                    </w:r>
                  </w:p>
                  <w:p w:rsidR="006F2B9D" w:rsidRPr="00E90136" w:rsidRDefault="006F2B9D" w:rsidP="006F2B9D"/>
                </w:txbxContent>
              </v:textbox>
            </v:shape>
            <w10:wrap type="none"/>
            <w10:anchorlock/>
          </v:group>
        </w:pict>
      </w:r>
    </w:p>
    <w:p w:rsidR="006F2B9D" w:rsidRPr="006F2B9D" w:rsidRDefault="006F2B9D" w:rsidP="006F2B9D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6F2B9D">
        <w:rPr>
          <w:rFonts w:ascii="Times New Roman" w:hAnsi="Times New Roman" w:cs="Times New Roman"/>
          <w:color w:val="282828"/>
          <w:sz w:val="28"/>
          <w:szCs w:val="28"/>
        </w:rPr>
        <w:t>В соответствии с Федеральным законом от 25.12.2008 № 273-ФЗ "О противодействии коррупции", постановлением Правительства Российской Федерации", от 09.01.2014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реализации",  постановлением Правительства РФ от 12.10.2015 № 1089 о внесении изменений в постановление Правительства РФ от 09.01.2014г. № 10 Администрация Востровского сельсовета ПОСТАНОВЛЯЕТ:</w:t>
      </w:r>
    </w:p>
    <w:p w:rsidR="006F2B9D" w:rsidRPr="006F2B9D" w:rsidRDefault="006F2B9D" w:rsidP="006F2B9D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6F2B9D">
        <w:rPr>
          <w:rFonts w:ascii="Times New Roman" w:hAnsi="Times New Roman" w:cs="Times New Roman"/>
          <w:color w:val="282828"/>
          <w:sz w:val="28"/>
          <w:szCs w:val="28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согласно приложению к настоящему постановлению.</w:t>
      </w:r>
    </w:p>
    <w:p w:rsidR="006F2B9D" w:rsidRPr="006F2B9D" w:rsidRDefault="006F2B9D" w:rsidP="006F2B9D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color w:val="282828"/>
          <w:sz w:val="28"/>
          <w:szCs w:val="28"/>
        </w:rPr>
        <w:t xml:space="preserve">2. Постановление Администрации Востровского сельсовета Волчихинского района Алтайского края от 17.11.2014г.  № 29 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</w:t>
      </w:r>
      <w:proofErr w:type="spellStart"/>
      <w:r w:rsidRPr="006F2B9D">
        <w:rPr>
          <w:rFonts w:ascii="Times New Roman" w:hAnsi="Times New Roman" w:cs="Times New Roman"/>
          <w:color w:val="282828"/>
          <w:sz w:val="28"/>
          <w:szCs w:val="28"/>
        </w:rPr>
        <w:t>Востровский</w:t>
      </w:r>
      <w:proofErr w:type="spellEnd"/>
      <w:r w:rsidRPr="006F2B9D">
        <w:rPr>
          <w:rFonts w:ascii="Times New Roman" w:hAnsi="Times New Roman" w:cs="Times New Roman"/>
          <w:color w:val="282828"/>
          <w:sz w:val="28"/>
          <w:szCs w:val="28"/>
        </w:rPr>
        <w:t xml:space="preserve"> сельсовет Волчихинского района Алтайского края,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считать утратившим.</w:t>
      </w:r>
    </w:p>
    <w:p w:rsidR="006F2B9D" w:rsidRPr="006F2B9D" w:rsidRDefault="006F2B9D" w:rsidP="006F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lastRenderedPageBreak/>
        <w:t xml:space="preserve">          3. Настоящее постановление обнародовать на информационном стенде Администрации Востровского сельсовета и разместить на официальном сайте Администрации Волчихинского района во вкладке «</w:t>
      </w:r>
      <w:proofErr w:type="spellStart"/>
      <w:r w:rsidRPr="006F2B9D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Pr="006F2B9D">
        <w:rPr>
          <w:rFonts w:ascii="Times New Roman" w:hAnsi="Times New Roman" w:cs="Times New Roman"/>
          <w:sz w:val="28"/>
          <w:szCs w:val="28"/>
        </w:rPr>
        <w:t xml:space="preserve"> сельсовет» в сети «Интернет».</w:t>
      </w:r>
    </w:p>
    <w:p w:rsidR="006F2B9D" w:rsidRPr="006F2B9D" w:rsidRDefault="006F2B9D" w:rsidP="006F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2B9D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 момента обнародования. </w:t>
      </w: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2B9D" w:rsidRPr="006F2B9D" w:rsidRDefault="006F2B9D" w:rsidP="006F2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9D">
        <w:rPr>
          <w:rFonts w:ascii="Times New Roman" w:hAnsi="Times New Roman" w:cs="Times New Roman"/>
          <w:sz w:val="28"/>
          <w:szCs w:val="28"/>
        </w:rPr>
        <w:t xml:space="preserve">Востровского сельсовета                                                        В.В. </w:t>
      </w:r>
      <w:proofErr w:type="spellStart"/>
      <w:r w:rsidRPr="006F2B9D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6F2B9D" w:rsidRDefault="006F2B9D" w:rsidP="006F2B9D">
      <w:pPr>
        <w:jc w:val="both"/>
        <w:rPr>
          <w:sz w:val="28"/>
          <w:szCs w:val="28"/>
        </w:rPr>
      </w:pPr>
    </w:p>
    <w:p w:rsidR="006F2B9D" w:rsidRDefault="006F2B9D" w:rsidP="006F2B9D">
      <w:pPr>
        <w:ind w:firstLine="709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pStyle w:val="a3"/>
        <w:jc w:val="right"/>
        <w:rPr>
          <w:color w:val="282828"/>
          <w:sz w:val="28"/>
          <w:szCs w:val="28"/>
        </w:rPr>
      </w:pPr>
    </w:p>
    <w:p w:rsidR="006F2B9D" w:rsidRDefault="006F2B9D" w:rsidP="006F2B9D">
      <w:pPr>
        <w:pStyle w:val="a3"/>
        <w:spacing w:after="0"/>
        <w:jc w:val="right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lastRenderedPageBreak/>
        <w:t>Приложение к постановлению</w:t>
      </w:r>
    </w:p>
    <w:p w:rsidR="006F2B9D" w:rsidRPr="005C24C2" w:rsidRDefault="006F2B9D" w:rsidP="006F2B9D">
      <w:pPr>
        <w:pStyle w:val="a3"/>
        <w:spacing w:after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от 14.08.2017 №15</w:t>
      </w:r>
    </w:p>
    <w:p w:rsidR="006F2B9D" w:rsidRDefault="006F2B9D" w:rsidP="006F2B9D">
      <w:pPr>
        <w:pStyle w:val="a3"/>
        <w:jc w:val="center"/>
        <w:rPr>
          <w:rStyle w:val="a4"/>
          <w:color w:val="282828"/>
          <w:sz w:val="28"/>
          <w:szCs w:val="28"/>
        </w:rPr>
      </w:pPr>
    </w:p>
    <w:p w:rsidR="006F2B9D" w:rsidRDefault="006F2B9D" w:rsidP="006F2B9D">
      <w:pPr>
        <w:pStyle w:val="a3"/>
        <w:jc w:val="center"/>
        <w:rPr>
          <w:rStyle w:val="a4"/>
          <w:color w:val="282828"/>
          <w:sz w:val="28"/>
          <w:szCs w:val="28"/>
        </w:rPr>
      </w:pPr>
    </w:p>
    <w:p w:rsidR="006F2B9D" w:rsidRPr="005C24C2" w:rsidRDefault="006F2B9D" w:rsidP="006F2B9D">
      <w:pPr>
        <w:pStyle w:val="a3"/>
        <w:jc w:val="center"/>
        <w:rPr>
          <w:color w:val="282828"/>
          <w:sz w:val="28"/>
          <w:szCs w:val="28"/>
        </w:rPr>
      </w:pPr>
      <w:r w:rsidRPr="005C24C2">
        <w:rPr>
          <w:rStyle w:val="a4"/>
          <w:color w:val="282828"/>
          <w:sz w:val="28"/>
          <w:szCs w:val="28"/>
        </w:rPr>
        <w:t>Положение</w:t>
      </w:r>
      <w:r w:rsidRPr="005C24C2">
        <w:rPr>
          <w:color w:val="282828"/>
          <w:sz w:val="28"/>
          <w:szCs w:val="28"/>
        </w:rPr>
        <w:br/>
      </w:r>
      <w:r w:rsidRPr="005C24C2">
        <w:rPr>
          <w:rStyle w:val="a4"/>
          <w:color w:val="282828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F2B9D" w:rsidRPr="005C24C2" w:rsidRDefault="006F2B9D" w:rsidP="006F2B9D">
      <w:pPr>
        <w:pStyle w:val="a3"/>
        <w:spacing w:after="0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br/>
        <w:t>1. Настоящее положение определяет порядок сообщения лицами, замещающими муниципальные должности, муниципальными служащими,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5C24C2">
        <w:rPr>
          <w:color w:val="282828"/>
          <w:sz w:val="28"/>
          <w:szCs w:val="28"/>
        </w:rPr>
        <w:br/>
        <w:t>2. Для целей настоящего положения используются следующие понятия:</w:t>
      </w:r>
      <w:r w:rsidRPr="005C24C2">
        <w:rPr>
          <w:color w:val="282828"/>
          <w:sz w:val="28"/>
          <w:szCs w:val="28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5C24C2">
        <w:rPr>
          <w:color w:val="282828"/>
          <w:sz w:val="28"/>
          <w:szCs w:val="28"/>
        </w:rPr>
        <w:br/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5C24C2">
        <w:rPr>
          <w:color w:val="282828"/>
          <w:sz w:val="28"/>
          <w:szCs w:val="28"/>
        </w:rPr>
        <w:br/>
        <w:t xml:space="preserve">3. Лица, замещающие муниципальные должности, служащие не вправе получать подарки от физических (юридических) лиц в связи с их должностным положением </w:t>
      </w:r>
      <w:r w:rsidRPr="005C24C2">
        <w:rPr>
          <w:color w:val="282828"/>
          <w:sz w:val="28"/>
          <w:szCs w:val="28"/>
        </w:rPr>
        <w:lastRenderedPageBreak/>
        <w:t>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Pr="005C24C2">
        <w:rPr>
          <w:color w:val="282828"/>
          <w:sz w:val="28"/>
          <w:szCs w:val="28"/>
        </w:rPr>
        <w:br/>
        <w:t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котором указанные лица проходят муниципальную службу или осуществляют трудовую деятельность.</w:t>
      </w:r>
      <w:r w:rsidRPr="005C24C2">
        <w:rPr>
          <w:color w:val="282828"/>
          <w:sz w:val="28"/>
          <w:szCs w:val="28"/>
        </w:rPr>
        <w:br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1, представляется не позднее 3 рабочих дней со дня получения подарка в уполномоченное структурное подразделение муниципального органа, в которых лицо, замещающее муниципальную должность, проходят муниципальную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5C24C2">
        <w:rPr>
          <w:color w:val="282828"/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5C24C2">
        <w:rPr>
          <w:color w:val="282828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  <w:r w:rsidRPr="005C24C2">
        <w:rPr>
          <w:color w:val="282828"/>
          <w:sz w:val="28"/>
          <w:szCs w:val="28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 (далее - комиссия).</w:t>
      </w:r>
      <w:r w:rsidRPr="005C24C2">
        <w:rPr>
          <w:color w:val="282828"/>
          <w:sz w:val="28"/>
          <w:szCs w:val="28"/>
        </w:rPr>
        <w:br/>
        <w:t>7. Подарок, стоимость которого подтверждается документами и превышает 3 тыс. рублей либо стоимость которого получившим его служащему неизвестна, сдаетс</w:t>
      </w:r>
      <w:r>
        <w:rPr>
          <w:color w:val="282828"/>
          <w:sz w:val="28"/>
          <w:szCs w:val="28"/>
        </w:rPr>
        <w:t>я ответственному лицу</w:t>
      </w:r>
      <w:r w:rsidRPr="005C24C2">
        <w:rPr>
          <w:color w:val="282828"/>
          <w:sz w:val="28"/>
          <w:szCs w:val="28"/>
        </w:rPr>
        <w:t>, которое принимает его на хранение по акту приема-передачи (приложение № 2) не позднее 5 рабочих дней со дня регистрации уведомления в соответствующем журнале регистрации (приложение 3).</w:t>
      </w:r>
      <w:r w:rsidRPr="005C24C2">
        <w:rPr>
          <w:color w:val="282828"/>
          <w:sz w:val="28"/>
          <w:szCs w:val="28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Pr="005C24C2">
        <w:rPr>
          <w:color w:val="282828"/>
          <w:sz w:val="28"/>
          <w:szCs w:val="28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Pr="005C24C2">
        <w:rPr>
          <w:color w:val="282828"/>
          <w:sz w:val="28"/>
          <w:szCs w:val="28"/>
        </w:rPr>
        <w:br/>
      </w:r>
      <w:r w:rsidRPr="005C24C2">
        <w:rPr>
          <w:color w:val="282828"/>
          <w:sz w:val="28"/>
          <w:szCs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5C24C2">
        <w:rPr>
          <w:color w:val="282828"/>
          <w:sz w:val="28"/>
          <w:szCs w:val="28"/>
        </w:rPr>
        <w:br/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  <w:r w:rsidRPr="005C24C2">
        <w:rPr>
          <w:color w:val="282828"/>
          <w:sz w:val="28"/>
          <w:szCs w:val="28"/>
        </w:rPr>
        <w:br/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Pr="005C24C2">
        <w:rPr>
          <w:color w:val="282828"/>
          <w:sz w:val="28"/>
          <w:szCs w:val="28"/>
        </w:rPr>
        <w:br/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5C24C2">
        <w:rPr>
          <w:color w:val="282828"/>
          <w:sz w:val="28"/>
          <w:szCs w:val="28"/>
        </w:rPr>
        <w:br/>
        <w:t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Pr="005C24C2">
        <w:rPr>
          <w:color w:val="282828"/>
          <w:sz w:val="28"/>
          <w:szCs w:val="28"/>
        </w:rPr>
        <w:br/>
        <w:t>14. Подарок, в отношении которого не поступило заявление, указанное в пункте 12 настоящего положения,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</w:t>
      </w:r>
      <w:r w:rsidRPr="005C24C2">
        <w:rPr>
          <w:color w:val="282828"/>
          <w:sz w:val="28"/>
          <w:szCs w:val="28"/>
        </w:rPr>
        <w:br/>
        <w:t>15. В случае нецелесообразности использования подарка руководителем муниципального органа,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5C24C2">
        <w:rPr>
          <w:color w:val="282828"/>
          <w:sz w:val="28"/>
          <w:szCs w:val="28"/>
        </w:rPr>
        <w:br/>
        <w:t xml:space="preserve">16. Оценка стоимости подарка для реализации (выкупа), предусмотренная пунктами 13 и 15 настоящего положения, осуществляется субъектами оценочной </w:t>
      </w:r>
      <w:r w:rsidRPr="005C24C2">
        <w:rPr>
          <w:color w:val="282828"/>
          <w:sz w:val="28"/>
          <w:szCs w:val="28"/>
        </w:rPr>
        <w:lastRenderedPageBreak/>
        <w:t>деятельности в соответствии с законодательством Российской Федерации об оценочной деятельности.</w:t>
      </w:r>
      <w:r w:rsidRPr="005C24C2">
        <w:rPr>
          <w:color w:val="282828"/>
          <w:sz w:val="28"/>
          <w:szCs w:val="28"/>
        </w:rPr>
        <w:br/>
        <w:t>17. В случае если подарок не выкуплен или не р</w:t>
      </w:r>
      <w:r>
        <w:rPr>
          <w:color w:val="282828"/>
          <w:sz w:val="28"/>
          <w:szCs w:val="28"/>
        </w:rPr>
        <w:t>еализован, главой А</w:t>
      </w:r>
      <w:r w:rsidRPr="005C24C2">
        <w:rPr>
          <w:color w:val="282828"/>
          <w:sz w:val="28"/>
          <w:szCs w:val="28"/>
        </w:rPr>
        <w:t>дминистрации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5C24C2">
        <w:rPr>
          <w:color w:val="282828"/>
          <w:sz w:val="28"/>
          <w:szCs w:val="28"/>
        </w:rPr>
        <w:br/>
        <w:t xml:space="preserve">18. Средства, вырученные от реализации (выкупа) подарка, зачисляются в доход </w:t>
      </w:r>
      <w:r>
        <w:rPr>
          <w:color w:val="282828"/>
          <w:sz w:val="28"/>
          <w:szCs w:val="28"/>
        </w:rPr>
        <w:t xml:space="preserve">местного </w:t>
      </w:r>
      <w:r w:rsidRPr="005C24C2">
        <w:rPr>
          <w:color w:val="282828"/>
          <w:sz w:val="28"/>
          <w:szCs w:val="28"/>
        </w:rPr>
        <w:t>бюджета  в порядке, установленном бюджетным законодательством Российской Федерации.</w:t>
      </w:r>
    </w:p>
    <w:p w:rsidR="006F2B9D" w:rsidRPr="005C24C2" w:rsidRDefault="006F2B9D" w:rsidP="006F2B9D">
      <w:pPr>
        <w:pStyle w:val="a3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t> </w:t>
      </w:r>
    </w:p>
    <w:p w:rsidR="006F2B9D" w:rsidRPr="005C24C2" w:rsidRDefault="006F2B9D" w:rsidP="006F2B9D">
      <w:pPr>
        <w:pStyle w:val="a3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t> </w:t>
      </w:r>
    </w:p>
    <w:p w:rsidR="006F2B9D" w:rsidRPr="005C24C2" w:rsidRDefault="006F2B9D" w:rsidP="006F2B9D">
      <w:pPr>
        <w:pStyle w:val="a3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t> </w:t>
      </w:r>
    </w:p>
    <w:p w:rsidR="006F2B9D" w:rsidRPr="005C24C2" w:rsidRDefault="006F2B9D" w:rsidP="006F2B9D">
      <w:pPr>
        <w:pStyle w:val="a3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t> </w:t>
      </w:r>
    </w:p>
    <w:p w:rsidR="006F2B9D" w:rsidRPr="005C24C2" w:rsidRDefault="006F2B9D" w:rsidP="006F2B9D">
      <w:pPr>
        <w:pStyle w:val="a3"/>
        <w:jc w:val="both"/>
        <w:rPr>
          <w:color w:val="282828"/>
          <w:sz w:val="28"/>
          <w:szCs w:val="28"/>
        </w:rPr>
      </w:pPr>
      <w:r w:rsidRPr="005C24C2">
        <w:rPr>
          <w:color w:val="282828"/>
          <w:sz w:val="28"/>
          <w:szCs w:val="28"/>
        </w:rPr>
        <w:t> </w:t>
      </w:r>
    </w:p>
    <w:p w:rsidR="006F2B9D" w:rsidRPr="005C24C2" w:rsidRDefault="006F2B9D" w:rsidP="006F2B9D">
      <w:pPr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tabs>
          <w:tab w:val="left" w:pos="915"/>
        </w:tabs>
        <w:ind w:firstLine="913"/>
        <w:jc w:val="both"/>
        <w:rPr>
          <w:sz w:val="28"/>
          <w:szCs w:val="28"/>
        </w:rPr>
      </w:pPr>
    </w:p>
    <w:p w:rsidR="006F2B9D" w:rsidRDefault="006F2B9D" w:rsidP="006F2B9D">
      <w:pPr>
        <w:rPr>
          <w:sz w:val="28"/>
          <w:szCs w:val="28"/>
        </w:rPr>
      </w:pPr>
    </w:p>
    <w:p w:rsidR="006F2B9D" w:rsidRDefault="006F2B9D" w:rsidP="006F2B9D">
      <w:pPr>
        <w:rPr>
          <w:sz w:val="28"/>
          <w:szCs w:val="28"/>
        </w:rPr>
      </w:pPr>
    </w:p>
    <w:p w:rsidR="00CA440E" w:rsidRPr="006F2B9D" w:rsidRDefault="00CA440E">
      <w:pPr>
        <w:rPr>
          <w:rFonts w:ascii="Times New Roman" w:hAnsi="Times New Roman" w:cs="Times New Roman"/>
          <w:sz w:val="28"/>
          <w:szCs w:val="28"/>
        </w:rPr>
      </w:pPr>
    </w:p>
    <w:sectPr w:rsidR="00CA440E" w:rsidRPr="006F2B9D" w:rsidSect="006F2B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2B9D"/>
    <w:rsid w:val="006F2B9D"/>
    <w:rsid w:val="00CA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B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F2B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2023-01-11T04:33:00Z</dcterms:created>
  <dcterms:modified xsi:type="dcterms:W3CDTF">2023-01-11T04:37:00Z</dcterms:modified>
</cp:coreProperties>
</file>